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BB1E98" w:rsidTr="00BB1E98">
        <w:trPr>
          <w:trHeight w:val="1298"/>
        </w:trPr>
        <w:tc>
          <w:tcPr>
            <w:tcW w:w="1368" w:type="dxa"/>
            <w:hideMark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100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BUCOV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  ; E-mail: ph.bucov@bec.ro</w:t>
            </w:r>
            <w:r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</w:pPr>
          </w:p>
          <w:tbl>
            <w:tblPr>
              <w:tblW w:w="11850" w:type="dxa"/>
              <w:tblLayout w:type="fixed"/>
              <w:tblLook w:val="04A0"/>
            </w:tblPr>
            <w:tblGrid>
              <w:gridCol w:w="2591"/>
              <w:gridCol w:w="3238"/>
              <w:gridCol w:w="6021"/>
            </w:tblGrid>
            <w:tr w:rsidR="00BB1E98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1E98" w:rsidRDefault="00BB1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1E98" w:rsidRDefault="001D7B45" w:rsidP="00B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140</w:t>
      </w:r>
      <w:r w:rsidR="00BB1E98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35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</w:t>
      </w:r>
      <w:r w:rsidR="00C74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BB1E98" w:rsidRDefault="00BB1E98" w:rsidP="00BB1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33 Bucov  pentru alegerile locale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D7B45" w:rsidRDefault="001D7B45" w:rsidP="001D7B45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B45" w:rsidRPr="00C048DB" w:rsidRDefault="001D7B45" w:rsidP="001D7B45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 xml:space="preserve">TOMESCU STELIAN - Partidului Mişcarea Populară – </w:t>
      </w:r>
      <w:r>
        <w:rPr>
          <w:rFonts w:ascii="Times New Roman" w:hAnsi="Times New Roman" w:cs="Times New Roman"/>
          <w:sz w:val="24"/>
          <w:szCs w:val="24"/>
        </w:rPr>
        <w:t>prezent</w:t>
      </w:r>
    </w:p>
    <w:p w:rsidR="001D7B45" w:rsidRPr="00C048DB" w:rsidRDefault="001D7B45" w:rsidP="001D7B45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1D7B45" w:rsidRDefault="001D7B45" w:rsidP="00BB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 aplicarea dispoziţiilor art.2 alin.14 din OUG nr.21/2024,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C74089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BUCOV </w:t>
      </w:r>
      <w:r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Partidul Social Democrat-nr.123/20.05.2024 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Partidul Naţional Liberal-nr.126/21.05.2024; 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Uniunea Salvați România -119/18.05.2024;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 Alianţa pentru Unirea Românilor-124/20.05.2024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Uniunea Democrată Maghiară din România-122/20.05.2024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Grupul Parlamentar din Camera Deputaţilor al organizaţiilor cetăţenilor aparţinând minorităţilor naţionale-127/21.05.2024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98" w:rsidRDefault="00BB1E98" w:rsidP="00BB1E9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Partidul Mişcarea Populară 121/19.05.2024;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7B45" w:rsidRPr="002154AE" w:rsidRDefault="00BB1E98" w:rsidP="001D7B4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D7B45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1D7B45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1D7B45">
        <w:rPr>
          <w:rFonts w:ascii="Times New Roman" w:hAnsi="Times New Roman" w:cs="Times New Roman"/>
          <w:bCs/>
          <w:iCs/>
          <w:sz w:val="28"/>
          <w:szCs w:val="28"/>
        </w:rPr>
        <w:t>ral al Secţiei de Votare nr. 357</w:t>
      </w:r>
      <w:r w:rsidR="001D7B45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1D7B45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1D7B45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1D7B45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1D7B45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1D7B45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1D7B45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C74089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1620"/>
        <w:gridCol w:w="1260"/>
        <w:gridCol w:w="1080"/>
        <w:gridCol w:w="1980"/>
        <w:gridCol w:w="2970"/>
      </w:tblGrid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 şi prenume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Funcţia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Adresă email</w:t>
            </w: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Ioniță Beatrice Alina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Preşedinte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Baciu Florica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Locţiitor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 w:rsidP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Păun Florinel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Dobrescu 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Alecu Florin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</w:t>
            </w:r>
            <w:r w:rsidR="00C37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tei Rodica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Tudosie-Șincan Florentina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AE3CC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Vlăș</w:t>
            </w:r>
            <w:r w:rsidR="00C74089"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ceanu Nicoleta Mădălina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3D60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Barbu Corina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1D7B45" w:rsidRDefault="00BB1E98" w:rsidP="00F2579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 BUCOV NR.33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A35DA8" w:rsidRDefault="00BB1E98" w:rsidP="003D6012">
      <w:pPr>
        <w:spacing w:after="0" w:line="240" w:lineRule="auto"/>
        <w:ind w:left="-360"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JUDECATOR MIHAI LUCIAN</w:t>
      </w:r>
    </w:p>
    <w:sectPr w:rsidR="00A35DA8" w:rsidSect="00A3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E98"/>
    <w:rsid w:val="00000794"/>
    <w:rsid w:val="00082F71"/>
    <w:rsid w:val="001405C8"/>
    <w:rsid w:val="001D7B45"/>
    <w:rsid w:val="0035763D"/>
    <w:rsid w:val="003D6012"/>
    <w:rsid w:val="009F4FA4"/>
    <w:rsid w:val="00A35DA8"/>
    <w:rsid w:val="00AE3CC0"/>
    <w:rsid w:val="00BB1E98"/>
    <w:rsid w:val="00C37640"/>
    <w:rsid w:val="00C74089"/>
    <w:rsid w:val="00CF32D6"/>
    <w:rsid w:val="00E53895"/>
    <w:rsid w:val="00E929E2"/>
    <w:rsid w:val="00F2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E98"/>
    <w:rPr>
      <w:color w:val="0000FF" w:themeColor="hyperlink"/>
      <w:u w:val="single"/>
    </w:rPr>
  </w:style>
  <w:style w:type="paragraph" w:customStyle="1" w:styleId="normal0">
    <w:name w:val="normal"/>
    <w:rsid w:val="001D7B45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12</cp:revision>
  <dcterms:created xsi:type="dcterms:W3CDTF">2024-05-21T15:05:00Z</dcterms:created>
  <dcterms:modified xsi:type="dcterms:W3CDTF">2024-05-22T14:45:00Z</dcterms:modified>
</cp:coreProperties>
</file>