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CC" w:rsidRPr="00552A09" w:rsidRDefault="00282E83" w:rsidP="00FA65CC">
      <w:pPr>
        <w:keepNext/>
        <w:spacing w:after="0" w:line="240" w:lineRule="auto"/>
        <w:ind w:right="-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page">
              <wp:posOffset>3743325</wp:posOffset>
            </wp:positionH>
            <wp:positionV relativeFrom="page">
              <wp:posOffset>123825</wp:posOffset>
            </wp:positionV>
            <wp:extent cx="695325" cy="7143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8C9" w:rsidRPr="00552A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65CC" w:rsidRPr="00552A09" w:rsidRDefault="00FA65CC" w:rsidP="00FA65CC">
      <w:pPr>
        <w:keepNext/>
        <w:spacing w:after="0" w:line="240" w:lineRule="auto"/>
        <w:ind w:right="-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sz w:val="24"/>
          <w:szCs w:val="24"/>
        </w:rPr>
        <w:t>R O M Â N I A</w:t>
      </w:r>
    </w:p>
    <w:p w:rsidR="00FA65CC" w:rsidRPr="00552A09" w:rsidRDefault="00FA65CC" w:rsidP="00FA65CC">
      <w:pPr>
        <w:keepNext/>
        <w:spacing w:after="0" w:line="240" w:lineRule="auto"/>
        <w:ind w:right="-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JUDETUL </w:t>
      </w:r>
      <w:r w:rsidR="00061D8B" w:rsidRPr="00552A09">
        <w:rPr>
          <w:rFonts w:ascii="Times New Roman" w:eastAsia="Times New Roman" w:hAnsi="Times New Roman" w:cs="Times New Roman"/>
          <w:sz w:val="24"/>
          <w:szCs w:val="24"/>
        </w:rPr>
        <w:t>PRAHOVA</w:t>
      </w:r>
    </w:p>
    <w:p w:rsidR="00FA65CC" w:rsidRPr="00552A09" w:rsidRDefault="00FA65CC" w:rsidP="00FA65C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COMUNA </w:t>
      </w:r>
      <w:r w:rsidR="00061D8B" w:rsidRPr="00552A09">
        <w:rPr>
          <w:rFonts w:ascii="Times New Roman" w:eastAsia="Times New Roman" w:hAnsi="Times New Roman" w:cs="Times New Roman"/>
          <w:sz w:val="24"/>
          <w:szCs w:val="24"/>
        </w:rPr>
        <w:t>BUCOV</w:t>
      </w:r>
    </w:p>
    <w:p w:rsidR="00FA65CC" w:rsidRPr="00552A09" w:rsidRDefault="00FA65CC" w:rsidP="00FA65C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CONSILIUL LOCAL</w:t>
      </w:r>
    </w:p>
    <w:p w:rsidR="0025371D" w:rsidRPr="00552A09" w:rsidRDefault="0025371D" w:rsidP="00FA65C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75F89" w:rsidRPr="00552A09" w:rsidRDefault="00475F89" w:rsidP="00FA65C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A65CC" w:rsidRPr="00552A09" w:rsidRDefault="00FA65CC" w:rsidP="00FA65C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H O T Ă R Â R E</w:t>
      </w:r>
      <w:r w:rsidR="00E57E95"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   nr.65/28.07.2023</w:t>
      </w:r>
      <w:r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93520" w:rsidRPr="00552A09" w:rsidRDefault="0060626D" w:rsidP="00C9352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privind </w:t>
      </w:r>
      <w:r w:rsidR="00856F78"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disponibilitatea terenului aferent obiectivului de investitie </w:t>
      </w:r>
      <w:r w:rsidR="00C93520" w:rsidRPr="00552A0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“</w:t>
      </w:r>
      <w:r w:rsidR="00C93520"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061D8B" w:rsidRPr="00552A0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CONSTRUIRE SCOALA VERDE IN COMUNA BUCOV, SAT BUCOV, JUDETUL PRAHOVA</w:t>
      </w:r>
      <w:r w:rsidR="00C93520" w:rsidRPr="00552A0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” , în</w:t>
      </w:r>
      <w:r w:rsidR="00856F78" w:rsidRPr="00552A0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vederea finantării în </w:t>
      </w:r>
      <w:r w:rsidR="00C93520" w:rsidRPr="00552A0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cadrul Planului Național de Redresare și Reziliență al României, Pilonul VI. Politici pentru noua generație. Componenta C15: Educație, Reforma 6. Actualizarea cadrului legislativ pentru a asigura standarde ecologice de proiectare, construcție și dotare în sistemul de învățământ preuniversitar, Investiția 10 Dezvoltarea de școli verzi și achiziționarea de microbuze verzi </w:t>
      </w:r>
    </w:p>
    <w:p w:rsidR="005F7CE6" w:rsidRPr="00552A09" w:rsidRDefault="005F7CE6" w:rsidP="00FA65C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40936" w:rsidRPr="00552A09" w:rsidRDefault="00D40936" w:rsidP="00FA65C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A65CC" w:rsidRPr="00552A09" w:rsidRDefault="00FA65CC" w:rsidP="00FA65CC">
      <w:pPr>
        <w:spacing w:after="0" w:line="240" w:lineRule="auto"/>
        <w:ind w:right="-7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Consiliul Local al comunei </w:t>
      </w:r>
      <w:r w:rsidR="00061D8B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BUCOV</w:t>
      </w: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judetul </w:t>
      </w:r>
      <w:r w:rsidR="00061D8B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PRAHOVA</w:t>
      </w: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întrunit în sedinta de lucru </w:t>
      </w:r>
      <w:r w:rsidR="000601D3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extra</w:t>
      </w: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ordinară</w:t>
      </w:r>
      <w:r w:rsidR="000601D3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 în dată în ziua de </w:t>
      </w:r>
      <w:r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061D8B" w:rsidRPr="00552A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2</w:t>
      </w:r>
      <w:r w:rsidR="000601D3" w:rsidRPr="00552A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8</w:t>
      </w:r>
      <w:r w:rsidRPr="00552A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="005A47A3" w:rsidRPr="00552A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0</w:t>
      </w:r>
      <w:r w:rsidR="00EE2664" w:rsidRPr="00552A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7</w:t>
      </w:r>
      <w:r w:rsidRPr="00552A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.20</w:t>
      </w:r>
      <w:r w:rsidR="002118A0" w:rsidRPr="00552A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2</w:t>
      </w:r>
      <w:r w:rsidR="00EE2664" w:rsidRPr="00552A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3</w:t>
      </w:r>
      <w:r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FA65CC" w:rsidRPr="00552A09" w:rsidRDefault="00FA65CC" w:rsidP="00FA65C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Având în vedere:</w:t>
      </w:r>
    </w:p>
    <w:p w:rsidR="00FA65CC" w:rsidRPr="00552A09" w:rsidRDefault="0022261E" w:rsidP="00FA65CC">
      <w:pPr>
        <w:pStyle w:val="ListParagraph"/>
        <w:numPr>
          <w:ilvl w:val="0"/>
          <w:numId w:val="2"/>
        </w:numPr>
        <w:spacing w:after="0" w:line="240" w:lineRule="auto"/>
        <w:ind w:left="0" w:right="-7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282E83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eferatul de aprobare al</w:t>
      </w:r>
      <w:r w:rsidR="00FA65CC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Primarului comunei </w:t>
      </w:r>
      <w:r w:rsidR="00061D8B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BUCOV</w:t>
      </w:r>
      <w:r w:rsidR="00FA65CC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înregistrat sub nr.</w:t>
      </w:r>
      <w:r w:rsidR="00AD600A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15884/27</w:t>
      </w:r>
      <w:r w:rsidR="00FA65CC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EE2664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07</w:t>
      </w:r>
      <w:r w:rsidR="00FA65CC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.20</w:t>
      </w:r>
      <w:r w:rsidR="002118A0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EE2664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FA65CC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D3864" w:rsidRPr="00552A09">
        <w:rPr>
          <w:rFonts w:ascii="Times New Roman" w:eastAsia="Times New Roman" w:hAnsi="Times New Roman" w:cs="Times New Roman"/>
          <w:sz w:val="24"/>
          <w:szCs w:val="24"/>
        </w:rPr>
        <w:t>în conformitate cu prevederile art.136, alin.(8), lit.a</w:t>
      </w:r>
      <w:r w:rsidR="00EE2664" w:rsidRPr="00552A09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3864" w:rsidRPr="00552A09">
        <w:rPr>
          <w:rFonts w:ascii="Times New Roman" w:eastAsia="Times New Roman" w:hAnsi="Times New Roman" w:cs="Times New Roman"/>
          <w:sz w:val="24"/>
          <w:szCs w:val="24"/>
        </w:rPr>
        <w:t xml:space="preserve"> din O.U.G. nr.57/2019 privind Codul </w:t>
      </w:r>
      <w:r w:rsidR="000D1944" w:rsidRPr="00552A09">
        <w:rPr>
          <w:rFonts w:ascii="Times New Roman" w:eastAsia="Times New Roman" w:hAnsi="Times New Roman" w:cs="Times New Roman"/>
          <w:sz w:val="24"/>
          <w:szCs w:val="24"/>
        </w:rPr>
        <w:t>administrativ,</w:t>
      </w:r>
      <w:r w:rsidR="007D3864" w:rsidRPr="00552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944" w:rsidRPr="00552A09">
        <w:rPr>
          <w:rFonts w:ascii="Times New Roman" w:eastAsia="Times New Roman" w:hAnsi="Times New Roman" w:cs="Times New Roman"/>
          <w:sz w:val="24"/>
          <w:szCs w:val="24"/>
        </w:rPr>
        <w:t>coroborat cu prevederile art.240 din acelasi act normativ cu referire la angajarea răspunderii primarului în exercitarea atributiilor ce îi revin potrivit legii, răspunderea aferentă actelor administrative</w:t>
      </w:r>
      <w:r w:rsidR="007D3864" w:rsidRPr="00552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5CC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; </w:t>
      </w:r>
    </w:p>
    <w:p w:rsidR="00FA65CC" w:rsidRPr="00552A09" w:rsidRDefault="005C7203" w:rsidP="007D3864">
      <w:pPr>
        <w:pStyle w:val="ListParagraph"/>
        <w:numPr>
          <w:ilvl w:val="0"/>
          <w:numId w:val="2"/>
        </w:numPr>
        <w:spacing w:after="0" w:line="240" w:lineRule="auto"/>
        <w:ind w:left="0" w:right="-7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FA65CC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aportul compartimentului de specialitate înregistrat sub nr.</w:t>
      </w:r>
      <w:r w:rsidR="00AD600A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15885</w:t>
      </w:r>
      <w:r w:rsidR="00FA65CC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AD600A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27</w:t>
      </w:r>
      <w:r w:rsidR="00FA65CC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EE2664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07</w:t>
      </w:r>
      <w:r w:rsidR="00FA65CC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.20</w:t>
      </w:r>
      <w:r w:rsidR="002118A0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EE2664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7D3864" w:rsidRPr="00552A09">
        <w:rPr>
          <w:rFonts w:ascii="Times New Roman" w:eastAsia="Times New Roman" w:hAnsi="Times New Roman" w:cs="Times New Roman"/>
          <w:sz w:val="24"/>
          <w:szCs w:val="24"/>
        </w:rPr>
        <w:t xml:space="preserve"> în conformitate cu prevederile art.136, alin.(8), lit.b</w:t>
      </w:r>
      <w:r w:rsidR="00EE2664" w:rsidRPr="00552A09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3864" w:rsidRPr="00552A09">
        <w:rPr>
          <w:rFonts w:ascii="Times New Roman" w:eastAsia="Times New Roman" w:hAnsi="Times New Roman" w:cs="Times New Roman"/>
          <w:sz w:val="24"/>
          <w:szCs w:val="24"/>
        </w:rPr>
        <w:t xml:space="preserve"> din O.U.G. nr.57/2019 privind Codul </w:t>
      </w:r>
      <w:r w:rsidR="000D1944" w:rsidRPr="00552A09">
        <w:rPr>
          <w:rFonts w:ascii="Times New Roman" w:eastAsia="Times New Roman" w:hAnsi="Times New Roman" w:cs="Times New Roman"/>
          <w:sz w:val="24"/>
          <w:szCs w:val="24"/>
        </w:rPr>
        <w:t>administrativ, coroborat cu prevederile art.240 din acelasi act normativ, cu referire la angajarea răspunderii functionarilor publici si personalului contractual în exercitarea atributiilor ce le revin potrivit legii (întocmirea rapoartelor sau a altor documente de fundamentare prevăzute de lege, respectiv semnarea/avizarea sau a altor documente de fundamentare, din punct de vedere tehnic si al legalitătii), răspundere aferentă actelor administrative, operatiuni anterioare adoptării actului administrativ</w:t>
      </w:r>
      <w:r w:rsidR="007D3864" w:rsidRPr="00552A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65CC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D40936" w:rsidRPr="00552A09" w:rsidRDefault="00D40936" w:rsidP="00D40936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- avizul de legalitate al Secretarului General al Comunei </w:t>
      </w:r>
      <w:r w:rsidR="00061D8B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BUCOV</w:t>
      </w: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dat pe proiectul de hotărâre; </w:t>
      </w:r>
    </w:p>
    <w:p w:rsidR="00D40936" w:rsidRPr="00552A09" w:rsidRDefault="00D40936" w:rsidP="00D40936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- avizul comisi</w:t>
      </w:r>
      <w:r w:rsidR="00AD600A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ei</w:t>
      </w: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specialitate din cadrul Consiliului Local al comunei </w:t>
      </w:r>
      <w:r w:rsidR="00061D8B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BUCOV</w:t>
      </w: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C93520" w:rsidRPr="00552A09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   - prevederile Planului de Redresare si rezilientă aprobat de către Comisia Europeană la data de 27.09.2021 si de către Consiliul Uniunii Europene la data de 28.10.2021 ; </w:t>
      </w:r>
    </w:p>
    <w:p w:rsidR="00C93520" w:rsidRPr="00552A09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Pr="00552A09">
        <w:rPr>
          <w:rFonts w:ascii="Times New Roman" w:eastAsia="Times New Roman" w:hAnsi="Times New Roman" w:cs="Times New Roman"/>
          <w:sz w:val="24"/>
          <w:szCs w:val="24"/>
          <w:lang w:val="hu-HU"/>
        </w:rPr>
        <w:t>Ghidul Solicitantului pentru apelul de proiecte competitiv cu titlu ,,</w:t>
      </w:r>
      <w:r w:rsidRPr="00552A09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 xml:space="preserve">Construirea si dezvoltarea unei retele – pilot de scoli verzi </w:t>
      </w:r>
      <w:r w:rsidRPr="00552A0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,,  în cadrul </w:t>
      </w:r>
      <w:r w:rsidR="001747F7" w:rsidRPr="00552A0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Componentei C15 – Educatie din </w:t>
      </w:r>
      <w:r w:rsidR="001747F7" w:rsidRPr="00552A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Planul Național de Redresare și Reziliență al României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022C3" w:rsidRPr="00552A09" w:rsidRDefault="005022C3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    - Hotărârea Consiliului Local nr.</w:t>
      </w:r>
      <w:r w:rsidR="00AD600A" w:rsidRPr="00552A09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>/</w:t>
      </w:r>
      <w:r w:rsidR="00AD600A" w:rsidRPr="00552A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6274" w:rsidRPr="00552A09">
        <w:rPr>
          <w:rFonts w:ascii="Times New Roman" w:eastAsia="Times New Roman" w:hAnsi="Times New Roman" w:cs="Times New Roman"/>
          <w:sz w:val="24"/>
          <w:szCs w:val="24"/>
        </w:rPr>
        <w:t>8</w:t>
      </w:r>
      <w:r w:rsidR="00AD600A" w:rsidRPr="00552A09">
        <w:rPr>
          <w:rFonts w:ascii="Times New Roman" w:eastAsia="Times New Roman" w:hAnsi="Times New Roman" w:cs="Times New Roman"/>
          <w:sz w:val="24"/>
          <w:szCs w:val="24"/>
        </w:rPr>
        <w:t>.07.2023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 privind </w:t>
      </w:r>
      <w:r w:rsidR="004D1CF6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aprobarea  proiectului, a cheltuielilor aferente proiectului și a depunerii proiectului</w:t>
      </w:r>
      <w:bookmarkStart w:id="0" w:name="_Hlk73013632"/>
      <w:r w:rsidR="004D1CF6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End w:id="0"/>
      <w:r w:rsidR="004D1CF6" w:rsidRPr="00552A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“</w:t>
      </w:r>
      <w:r w:rsidR="004D1CF6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61D8B" w:rsidRPr="00552A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CONSTRUIRE SCOALA VERDE IN COMUNA BUCOV, SAT BUCOV, JUDETUL PRAHOVA</w:t>
      </w:r>
      <w:r w:rsidR="004D1CF6" w:rsidRPr="00552A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 , în cadrul Planului Național de Redresare și Reziliență al României, Pilonul VI. Politici pentru noua generație. Componenta C15: Educație, Reforma 6. Actualizarea cadrului legislativ pentru a asigura standarde ecologice de proiectare, construcție și dotare în sistemul de învățământ preuniversitar, Investiția 10 Dezvoltarea de școli verzi și achiziționarea de microbuze verzi</w:t>
      </w:r>
      <w:r w:rsidR="004D1CF6" w:rsidRPr="00552A0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;</w:t>
      </w:r>
    </w:p>
    <w:p w:rsidR="00856F78" w:rsidRPr="00552A09" w:rsidRDefault="00856F78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    - prevederile art.867-</w:t>
      </w:r>
      <w:r w:rsidR="00ED6AF3" w:rsidRPr="00552A09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>870 din Codul Civil ce reglementează ca normă generală exercitarea drept</w:t>
      </w:r>
      <w:r w:rsidR="00536274" w:rsidRPr="00552A09">
        <w:rPr>
          <w:rFonts w:ascii="Times New Roman" w:eastAsia="Times New Roman" w:hAnsi="Times New Roman" w:cs="Times New Roman"/>
          <w:sz w:val="24"/>
          <w:szCs w:val="24"/>
        </w:rPr>
        <w:t>ului de administrare asupra proprietății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 publice a autoritătilor administratiei publice locale; </w:t>
      </w:r>
    </w:p>
    <w:p w:rsidR="00C93520" w:rsidRPr="00552A09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     - prevederile H.C.L.nr.</w:t>
      </w:r>
      <w:r w:rsidR="00AD600A" w:rsidRPr="00552A09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>/</w:t>
      </w:r>
      <w:r w:rsidR="00AD600A" w:rsidRPr="00552A09">
        <w:rPr>
          <w:rFonts w:ascii="Times New Roman" w:eastAsia="Times New Roman" w:hAnsi="Times New Roman" w:cs="Times New Roman"/>
          <w:sz w:val="24"/>
          <w:szCs w:val="24"/>
        </w:rPr>
        <w:t>15.05.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600A" w:rsidRPr="00552A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 privind alegerea Președintelui de ședință al Consiliului Local al Comunei </w:t>
      </w:r>
      <w:r w:rsidR="00061D8B" w:rsidRPr="00552A09">
        <w:rPr>
          <w:rFonts w:ascii="Times New Roman" w:eastAsia="Times New Roman" w:hAnsi="Times New Roman" w:cs="Times New Roman"/>
          <w:sz w:val="24"/>
          <w:szCs w:val="24"/>
        </w:rPr>
        <w:t>BUCOV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 pentru ședintele din lunile mai 202</w:t>
      </w:r>
      <w:r w:rsidR="00AD600A" w:rsidRPr="00552A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 – iulie 202</w:t>
      </w:r>
      <w:r w:rsidR="00AD600A" w:rsidRPr="00552A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A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552A0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93520" w:rsidRPr="00552A09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     - prevederile art.5, lit.m) si n), art.129, alin.(2), lit.</w:t>
      </w:r>
      <w:r w:rsidR="00ED6AF3" w:rsidRPr="00552A0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>) si alin.(</w:t>
      </w:r>
      <w:r w:rsidR="00ED6AF3" w:rsidRPr="00552A0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>), lit.</w:t>
      </w:r>
      <w:r w:rsidR="00ED6AF3" w:rsidRPr="00552A0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0137" w:rsidRPr="00552A09">
        <w:rPr>
          <w:rFonts w:ascii="Times New Roman" w:eastAsia="Times New Roman" w:hAnsi="Times New Roman" w:cs="Times New Roman"/>
          <w:sz w:val="24"/>
          <w:szCs w:val="24"/>
        </w:rPr>
        <w:t>, art.197- art.200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 coroborat cu prevederile art.240 din Ordonanta de Urgentă a Guvernului nr.57/2019 privind Codul administrativ, cu modificările si completările ulterioare ; </w:t>
      </w:r>
    </w:p>
    <w:p w:rsidR="00C93520" w:rsidRPr="00552A09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Luând în considerare dispozitiile Legii nr.24/2000 privind normele de tehnică legislativă la elaborarea actelor normative republicată, cu modificările si completările ulterioare ; </w:t>
      </w:r>
    </w:p>
    <w:p w:rsidR="00C93520" w:rsidRPr="00552A09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      În temeiul art.133, alin.(1), art.139, alin.(</w:t>
      </w:r>
      <w:r w:rsidR="00ED6AF3" w:rsidRPr="00552A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D6AF3" w:rsidRPr="00552A09">
        <w:rPr>
          <w:rFonts w:ascii="Times New Roman" w:eastAsia="Times New Roman" w:hAnsi="Times New Roman" w:cs="Times New Roman"/>
          <w:sz w:val="24"/>
          <w:szCs w:val="24"/>
        </w:rPr>
        <w:t xml:space="preserve">, lit.g) 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si ale art.196, alin.(1), lit.a) din Ordonanta de Urgentă a Guvernului nr.57/2019 privind Codul administrativ, cu modificările si completările ulterioare </w:t>
      </w:r>
    </w:p>
    <w:p w:rsidR="00C93520" w:rsidRPr="00552A09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3E" w:rsidRPr="00552A09" w:rsidRDefault="00FA65CC" w:rsidP="00FA65CC">
      <w:pPr>
        <w:pStyle w:val="ListParagraph"/>
        <w:spacing w:after="0" w:line="240" w:lineRule="auto"/>
        <w:ind w:left="0" w:righ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S T E :</w:t>
      </w:r>
    </w:p>
    <w:p w:rsidR="00856F78" w:rsidRPr="00552A09" w:rsidRDefault="00754E0C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 w:rsidR="00731EE5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E1515" w:rsidRPr="00552A0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Art.1.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(1)</w:t>
      </w:r>
      <w:r w:rsidR="00CE1515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90137" w:rsidRPr="00552A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Se aprobă 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punerea la dispozitia proiectului a terenului aferent obiectivului de investitie </w:t>
      </w:r>
      <w:r w:rsidR="00856F78" w:rsidRPr="00552A09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061D8B" w:rsidRPr="00552A09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CONSTRUIRE SCOALA VERDE IN COMUNA BUCOV, SAT BUCOV, JUDETUL PRAHOVA</w:t>
      </w:r>
      <w:r w:rsidR="00856F78" w:rsidRPr="00552A0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”, 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în suprafată de </w:t>
      </w:r>
      <w:r w:rsidR="00061D8B" w:rsidRPr="00552A09">
        <w:rPr>
          <w:rFonts w:ascii="Times New Roman" w:eastAsia="Times New Roman" w:hAnsi="Times New Roman" w:cs="Times New Roman"/>
          <w:bCs/>
          <w:sz w:val="24"/>
          <w:szCs w:val="24"/>
        </w:rPr>
        <w:t>2.000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 m.p., din totalul suprafetei de </w:t>
      </w:r>
      <w:r w:rsidR="00061D8B" w:rsidRPr="00552A09">
        <w:rPr>
          <w:rFonts w:ascii="Times New Roman" w:eastAsia="Times New Roman" w:hAnsi="Times New Roman" w:cs="Times New Roman"/>
          <w:bCs/>
          <w:sz w:val="24"/>
          <w:szCs w:val="24"/>
        </w:rPr>
        <w:t>11.027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 m.p., situat în comuna </w:t>
      </w:r>
      <w:r w:rsidR="00061D8B" w:rsidRPr="00552A09">
        <w:rPr>
          <w:rFonts w:ascii="Times New Roman" w:eastAsia="Times New Roman" w:hAnsi="Times New Roman" w:cs="Times New Roman"/>
          <w:bCs/>
          <w:sz w:val="24"/>
          <w:szCs w:val="24"/>
        </w:rPr>
        <w:t>BUCOV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, str. </w:t>
      </w:r>
      <w:r w:rsidR="00061D8B" w:rsidRPr="00552A09">
        <w:rPr>
          <w:rFonts w:ascii="Times New Roman" w:eastAsia="Times New Roman" w:hAnsi="Times New Roman" w:cs="Times New Roman"/>
          <w:bCs/>
          <w:sz w:val="24"/>
          <w:szCs w:val="24"/>
        </w:rPr>
        <w:t>Constantin Stere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>, nr.</w:t>
      </w:r>
      <w:r w:rsidR="00E45BC0" w:rsidRPr="00552A0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>3,</w:t>
      </w:r>
      <w:r w:rsidR="005022C3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judetul </w:t>
      </w:r>
      <w:r w:rsidR="00061D8B" w:rsidRPr="00552A09">
        <w:rPr>
          <w:rFonts w:ascii="Times New Roman" w:eastAsia="Times New Roman" w:hAnsi="Times New Roman" w:cs="Times New Roman"/>
          <w:bCs/>
          <w:sz w:val="24"/>
          <w:szCs w:val="24"/>
        </w:rPr>
        <w:t>PRAHOVA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>, teren aflat pe raza administrativ</w:t>
      </w:r>
      <w:r w:rsidR="005022C3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ă 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 a U</w:t>
      </w:r>
      <w:r w:rsidR="005022C3" w:rsidRPr="00552A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022C3" w:rsidRPr="00552A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5022C3" w:rsidRPr="00552A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 Comuna </w:t>
      </w:r>
      <w:r w:rsidR="00061D8B" w:rsidRPr="00552A09">
        <w:rPr>
          <w:rFonts w:ascii="Times New Roman" w:eastAsia="Times New Roman" w:hAnsi="Times New Roman" w:cs="Times New Roman"/>
          <w:bCs/>
          <w:sz w:val="24"/>
          <w:szCs w:val="24"/>
        </w:rPr>
        <w:t>BUCOV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 si care fac</w:t>
      </w:r>
      <w:r w:rsidR="005022C3" w:rsidRPr="00552A0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 parte din domeniul public al comunei </w:t>
      </w:r>
      <w:r w:rsidR="00061D8B" w:rsidRPr="00552A09">
        <w:rPr>
          <w:rFonts w:ascii="Times New Roman" w:eastAsia="Times New Roman" w:hAnsi="Times New Roman" w:cs="Times New Roman"/>
          <w:bCs/>
          <w:sz w:val="24"/>
          <w:szCs w:val="24"/>
        </w:rPr>
        <w:t>BUCOV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>, conform Hotărârii de Guvern nr.</w:t>
      </w:r>
      <w:r w:rsidR="002668C4" w:rsidRPr="00552A09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061D8B" w:rsidRPr="00552A09">
        <w:rPr>
          <w:rFonts w:ascii="Times New Roman" w:eastAsia="Times New Roman" w:hAnsi="Times New Roman" w:cs="Times New Roman"/>
          <w:bCs/>
          <w:sz w:val="24"/>
          <w:szCs w:val="24"/>
        </w:rPr>
        <w:t>59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 din data de </w:t>
      </w:r>
      <w:r w:rsidR="00E45BC0" w:rsidRPr="00552A09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2668C4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5BC0" w:rsidRPr="00552A09">
        <w:rPr>
          <w:rFonts w:ascii="Times New Roman" w:eastAsia="Times New Roman" w:hAnsi="Times New Roman" w:cs="Times New Roman"/>
          <w:bCs/>
          <w:sz w:val="24"/>
          <w:szCs w:val="24"/>
        </w:rPr>
        <w:t>februarie</w:t>
      </w:r>
      <w:r w:rsidR="002668C4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5BC0" w:rsidRPr="00552A09">
        <w:rPr>
          <w:rFonts w:ascii="Times New Roman" w:eastAsia="Times New Roman" w:hAnsi="Times New Roman" w:cs="Times New Roman"/>
          <w:bCs/>
          <w:sz w:val="24"/>
          <w:szCs w:val="24"/>
        </w:rPr>
        <w:t>2002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, privind atestarea </w:t>
      </w:r>
      <w:r w:rsidR="005022C3" w:rsidRPr="00552A09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omeniului public al judetului </w:t>
      </w:r>
      <w:r w:rsidR="00061D8B" w:rsidRPr="00552A09">
        <w:rPr>
          <w:rFonts w:ascii="Times New Roman" w:eastAsia="Times New Roman" w:hAnsi="Times New Roman" w:cs="Times New Roman"/>
          <w:bCs/>
          <w:sz w:val="24"/>
          <w:szCs w:val="24"/>
        </w:rPr>
        <w:t>PRAHOVA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668C4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precum si a municipiilor, oraselor si comunelor din judetul </w:t>
      </w:r>
      <w:r w:rsidR="00061D8B" w:rsidRPr="00552A09">
        <w:rPr>
          <w:rFonts w:ascii="Times New Roman" w:eastAsia="Times New Roman" w:hAnsi="Times New Roman" w:cs="Times New Roman"/>
          <w:bCs/>
          <w:sz w:val="24"/>
          <w:szCs w:val="24"/>
        </w:rPr>
        <w:t>PRAHOVA</w:t>
      </w:r>
      <w:r w:rsidR="002668C4" w:rsidRPr="00552A09">
        <w:rPr>
          <w:rFonts w:ascii="Times New Roman" w:eastAsia="Times New Roman" w:hAnsi="Times New Roman" w:cs="Times New Roman"/>
          <w:bCs/>
          <w:sz w:val="24"/>
          <w:szCs w:val="24"/>
        </w:rPr>
        <w:t>, Anexa nr.3</w:t>
      </w:r>
      <w:r w:rsidR="00E45BC0" w:rsidRPr="00552A0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668C4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la pozitia </w:t>
      </w:r>
      <w:r w:rsidR="00E45BC0" w:rsidRPr="00552A09">
        <w:rPr>
          <w:rFonts w:ascii="Times New Roman" w:eastAsia="Times New Roman" w:hAnsi="Times New Roman" w:cs="Times New Roman"/>
          <w:bCs/>
          <w:sz w:val="24"/>
          <w:szCs w:val="24"/>
        </w:rPr>
        <w:t>82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, identificat prin numărul cadastral </w:t>
      </w:r>
      <w:r w:rsidR="00E45BC0" w:rsidRPr="00552A09">
        <w:rPr>
          <w:rFonts w:ascii="Times New Roman" w:eastAsia="Times New Roman" w:hAnsi="Times New Roman" w:cs="Times New Roman"/>
          <w:bCs/>
          <w:sz w:val="24"/>
          <w:szCs w:val="24"/>
        </w:rPr>
        <w:t>21649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90137" w:rsidRPr="00552A09" w:rsidRDefault="005022C3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4D1CF6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6274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(2) Terenul aflat pe raza Comunei </w:t>
      </w:r>
      <w:r w:rsidR="00061D8B" w:rsidRPr="00552A09">
        <w:rPr>
          <w:rFonts w:ascii="Times New Roman" w:eastAsia="Times New Roman" w:hAnsi="Times New Roman" w:cs="Times New Roman"/>
          <w:bCs/>
          <w:sz w:val="24"/>
          <w:szCs w:val="24"/>
        </w:rPr>
        <w:t>BUCOV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>, este si va rămâne disponibil pe întreaga perioadă de implementare si monitorizare a</w:t>
      </w:r>
      <w:r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>proiectului în vederea realiză</w:t>
      </w:r>
      <w:r w:rsidRPr="00552A09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856F78" w:rsidRPr="00552A09">
        <w:rPr>
          <w:rFonts w:ascii="Times New Roman" w:eastAsia="Times New Roman" w:hAnsi="Times New Roman" w:cs="Times New Roman"/>
          <w:bCs/>
          <w:sz w:val="24"/>
          <w:szCs w:val="24"/>
        </w:rPr>
        <w:t>ii în bune conditii a investitiilor</w:t>
      </w:r>
      <w:r w:rsidRPr="00552A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47F7" w:rsidRPr="00552A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:rsidR="005022C3" w:rsidRPr="00552A09" w:rsidRDefault="005022C3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590137" w:rsidRPr="00552A09" w:rsidRDefault="00590137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  <w:r w:rsidR="001747F7"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</w:t>
      </w:r>
      <w:r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Art.2. </w:t>
      </w:r>
      <w:r w:rsidR="00856F78" w:rsidRPr="00552A09">
        <w:rPr>
          <w:rFonts w:ascii="Times New Roman" w:eastAsia="Times New Roman" w:hAnsi="Times New Roman" w:cs="Times New Roman"/>
          <w:sz w:val="24"/>
          <w:szCs w:val="24"/>
        </w:rPr>
        <w:t>Terenul pe care se realiz</w:t>
      </w:r>
      <w:r w:rsidR="004D1CF6" w:rsidRPr="00552A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856F78" w:rsidRPr="00552A09">
        <w:rPr>
          <w:rFonts w:ascii="Times New Roman" w:eastAsia="Times New Roman" w:hAnsi="Times New Roman" w:cs="Times New Roman"/>
          <w:sz w:val="24"/>
          <w:szCs w:val="24"/>
        </w:rPr>
        <w:t xml:space="preserve">ază investitia </w:t>
      </w:r>
      <w:r w:rsidR="005022C3" w:rsidRPr="00552A09"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r w:rsidR="00856F78" w:rsidRPr="00552A09">
        <w:rPr>
          <w:rFonts w:ascii="Times New Roman" w:eastAsia="Times New Roman" w:hAnsi="Times New Roman" w:cs="Times New Roman"/>
          <w:sz w:val="24"/>
          <w:szCs w:val="24"/>
        </w:rPr>
        <w:t>disponibil pentru realizarea activitătilor din cadrul</w:t>
      </w:r>
      <w:r w:rsidR="005022C3" w:rsidRPr="00552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F78" w:rsidRPr="00552A09">
        <w:rPr>
          <w:rFonts w:ascii="Times New Roman" w:eastAsia="Times New Roman" w:hAnsi="Times New Roman" w:cs="Times New Roman"/>
          <w:sz w:val="24"/>
          <w:szCs w:val="24"/>
        </w:rPr>
        <w:t xml:space="preserve">proiectului, </w:t>
      </w:r>
      <w:r w:rsidR="005022C3" w:rsidRPr="00552A09">
        <w:rPr>
          <w:rFonts w:ascii="Times New Roman" w:eastAsia="Times New Roman" w:hAnsi="Times New Roman" w:cs="Times New Roman"/>
          <w:sz w:val="24"/>
          <w:szCs w:val="24"/>
        </w:rPr>
        <w:t>este li</w:t>
      </w:r>
      <w:r w:rsidR="00856F78" w:rsidRPr="00552A09">
        <w:rPr>
          <w:rFonts w:ascii="Times New Roman" w:eastAsia="Times New Roman" w:hAnsi="Times New Roman" w:cs="Times New Roman"/>
          <w:sz w:val="24"/>
          <w:szCs w:val="24"/>
        </w:rPr>
        <w:t>ber de sarci</w:t>
      </w:r>
      <w:r w:rsidR="005022C3" w:rsidRPr="00552A09">
        <w:rPr>
          <w:rFonts w:ascii="Times New Roman" w:eastAsia="Times New Roman" w:hAnsi="Times New Roman" w:cs="Times New Roman"/>
          <w:sz w:val="24"/>
          <w:szCs w:val="24"/>
        </w:rPr>
        <w:t>n</w:t>
      </w:r>
      <w:r w:rsidR="00856F78" w:rsidRPr="00552A09">
        <w:rPr>
          <w:rFonts w:ascii="Times New Roman" w:eastAsia="Times New Roman" w:hAnsi="Times New Roman" w:cs="Times New Roman"/>
          <w:sz w:val="24"/>
          <w:szCs w:val="24"/>
        </w:rPr>
        <w:t>i</w:t>
      </w:r>
      <w:r w:rsidR="005022C3" w:rsidRPr="00552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F78" w:rsidRPr="00552A09">
        <w:rPr>
          <w:rFonts w:ascii="Times New Roman" w:eastAsia="Times New Roman" w:hAnsi="Times New Roman" w:cs="Times New Roman"/>
          <w:sz w:val="24"/>
          <w:szCs w:val="24"/>
        </w:rPr>
        <w:t xml:space="preserve">în sensul că nu </w:t>
      </w:r>
      <w:r w:rsidR="005022C3" w:rsidRPr="00552A09"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r w:rsidR="00856F78" w:rsidRPr="00552A09">
        <w:rPr>
          <w:rFonts w:ascii="Times New Roman" w:eastAsia="Times New Roman" w:hAnsi="Times New Roman" w:cs="Times New Roman"/>
          <w:sz w:val="24"/>
          <w:szCs w:val="24"/>
        </w:rPr>
        <w:t>afectat de limit</w:t>
      </w:r>
      <w:r w:rsidR="005022C3" w:rsidRPr="00552A09">
        <w:rPr>
          <w:rFonts w:ascii="Times New Roman" w:eastAsia="Times New Roman" w:hAnsi="Times New Roman" w:cs="Times New Roman"/>
          <w:sz w:val="24"/>
          <w:szCs w:val="24"/>
        </w:rPr>
        <w:t>ă</w:t>
      </w:r>
      <w:r w:rsidR="00856F78" w:rsidRPr="00552A09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22C3" w:rsidRPr="00552A09">
        <w:rPr>
          <w:rFonts w:ascii="Times New Roman" w:eastAsia="Times New Roman" w:hAnsi="Times New Roman" w:cs="Times New Roman"/>
          <w:sz w:val="24"/>
          <w:szCs w:val="24"/>
        </w:rPr>
        <w:t>i</w:t>
      </w:r>
      <w:r w:rsidR="00856F78" w:rsidRPr="00552A09">
        <w:rPr>
          <w:rFonts w:ascii="Times New Roman" w:eastAsia="Times New Roman" w:hAnsi="Times New Roman" w:cs="Times New Roman"/>
          <w:sz w:val="24"/>
          <w:szCs w:val="24"/>
        </w:rPr>
        <w:t xml:space="preserve"> legale, conventionale, judiciare ale dreptului real invocat, incom</w:t>
      </w:r>
      <w:r w:rsidR="005022C3" w:rsidRPr="00552A09">
        <w:rPr>
          <w:rFonts w:ascii="Times New Roman" w:eastAsia="Times New Roman" w:hAnsi="Times New Roman" w:cs="Times New Roman"/>
          <w:sz w:val="24"/>
          <w:szCs w:val="24"/>
        </w:rPr>
        <w:t>p</w:t>
      </w:r>
      <w:r w:rsidR="00856F78" w:rsidRPr="00552A09">
        <w:rPr>
          <w:rFonts w:ascii="Times New Roman" w:eastAsia="Times New Roman" w:hAnsi="Times New Roman" w:cs="Times New Roman"/>
          <w:sz w:val="24"/>
          <w:szCs w:val="24"/>
        </w:rPr>
        <w:t>atibile cu realizarea activitătilor proiectului, nu fac obiectul unor litigii în curs, de solutionare la instantele judecătoresti, cu privire la situatia juridic</w:t>
      </w:r>
      <w:r w:rsidR="005022C3" w:rsidRPr="00552A09">
        <w:rPr>
          <w:rFonts w:ascii="Times New Roman" w:eastAsia="Times New Roman" w:hAnsi="Times New Roman" w:cs="Times New Roman"/>
          <w:sz w:val="24"/>
          <w:szCs w:val="24"/>
        </w:rPr>
        <w:t>ă</w:t>
      </w:r>
      <w:r w:rsidR="00856F78" w:rsidRPr="00552A09">
        <w:rPr>
          <w:rFonts w:ascii="Times New Roman" w:eastAsia="Times New Roman" w:hAnsi="Times New Roman" w:cs="Times New Roman"/>
          <w:sz w:val="24"/>
          <w:szCs w:val="24"/>
        </w:rPr>
        <w:t xml:space="preserve"> si nu fac</w:t>
      </w:r>
      <w:r w:rsidR="005022C3" w:rsidRPr="00552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F78" w:rsidRPr="00552A09">
        <w:rPr>
          <w:rFonts w:ascii="Times New Roman" w:eastAsia="Times New Roman" w:hAnsi="Times New Roman" w:cs="Times New Roman"/>
          <w:sz w:val="24"/>
          <w:szCs w:val="24"/>
        </w:rPr>
        <w:t xml:space="preserve">obiectul revendicărilor potrivit unor legi special în materie sau dreptului comun. </w:t>
      </w:r>
    </w:p>
    <w:p w:rsidR="00590137" w:rsidRPr="00552A09" w:rsidRDefault="00590137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1747F7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590137" w:rsidRPr="00552A09" w:rsidRDefault="004E3738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590137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90137"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 w:rsidR="005022C3"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="00590137"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590137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aducerea la îndeplinire a prezentei hotărâri</w:t>
      </w:r>
      <w:r w:rsidR="00590137"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590137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însărcinează Primarul comunei </w:t>
      </w:r>
      <w:r w:rsidR="00061D8B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BUCOV</w:t>
      </w:r>
      <w:r w:rsidR="00590137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compartimentul financiar contabil impozite si taxe, achizitii publice </w:t>
      </w:r>
      <w:r w:rsidR="00590137" w:rsidRPr="00552A09">
        <w:rPr>
          <w:rFonts w:ascii="Times New Roman" w:eastAsia="Times New Roman" w:hAnsi="Times New Roman" w:cs="Times New Roman"/>
          <w:sz w:val="24"/>
          <w:szCs w:val="24"/>
        </w:rPr>
        <w:t xml:space="preserve">din cadrul aparatului de specialitate al primarului comunei </w:t>
      </w:r>
      <w:r w:rsidR="00061D8B" w:rsidRPr="00552A09">
        <w:rPr>
          <w:rFonts w:ascii="Times New Roman" w:eastAsia="Times New Roman" w:hAnsi="Times New Roman" w:cs="Times New Roman"/>
          <w:sz w:val="24"/>
          <w:szCs w:val="24"/>
        </w:rPr>
        <w:t>BUCOV</w:t>
      </w:r>
      <w:r w:rsidR="00590137" w:rsidRPr="00552A0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590137" w:rsidRPr="00552A09" w:rsidRDefault="00590137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137" w:rsidRPr="00552A09" w:rsidRDefault="00590137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E3738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Pr="00552A09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5022C3" w:rsidRPr="00552A0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52A0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52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Prezenta hotărâre se aduce la cunoştinţă publică, prin grija secretarului general al comunei </w:t>
      </w:r>
      <w:r w:rsidR="00061D8B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BUCOV</w:t>
      </w: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respectiv se comunică Primarului comunei </w:t>
      </w:r>
      <w:r w:rsidR="00061D8B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BUCOV</w:t>
      </w: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celor nominalizaţi cu ducerea la îndeplinire precum şi Instituţiei Prefectului Judeţul </w:t>
      </w:r>
      <w:r w:rsidR="00061D8B"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>PRAHOVA</w:t>
      </w:r>
      <w:r w:rsidRPr="00552A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vederea exercitării controlului cu privire la legalitate.</w:t>
      </w:r>
    </w:p>
    <w:p w:rsidR="00590137" w:rsidRPr="00552A09" w:rsidRDefault="00590137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90137" w:rsidRPr="00552A09" w:rsidRDefault="00590137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6E3" w:rsidRPr="00552A09" w:rsidRDefault="00A236E3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6E3" w:rsidRPr="00552A09" w:rsidRDefault="00A236E3" w:rsidP="00E57E95">
      <w:pPr>
        <w:pStyle w:val="ListParagraph"/>
        <w:spacing w:after="0" w:line="240" w:lineRule="auto"/>
        <w:ind w:left="90" w:right="-720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</w:t>
      </w:r>
      <w:r w:rsidR="00E57E95"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E57E95" w:rsidRPr="00552A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Președinte de ședință,</w:t>
      </w:r>
    </w:p>
    <w:p w:rsidR="00A236E3" w:rsidRPr="00552A09" w:rsidRDefault="00A236E3" w:rsidP="00A236E3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E57E95" w:rsidRPr="00552A09">
        <w:rPr>
          <w:rFonts w:ascii="Times New Roman" w:eastAsia="Times New Roman" w:hAnsi="Times New Roman" w:cs="Times New Roman"/>
          <w:b/>
          <w:sz w:val="24"/>
          <w:szCs w:val="24"/>
        </w:rPr>
        <w:t>Cojocaru Aurel</w:t>
      </w:r>
      <w:r w:rsidRPr="00552A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E57E95" w:rsidRPr="00552A09">
        <w:rPr>
          <w:rFonts w:ascii="Times New Roman" w:eastAsia="Times New Roman" w:hAnsi="Times New Roman" w:cs="Times New Roman"/>
          <w:b/>
          <w:sz w:val="24"/>
          <w:szCs w:val="24"/>
        </w:rPr>
        <w:t>Contrasemnează,</w:t>
      </w:r>
      <w:r w:rsidRPr="00552A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36E3" w:rsidRPr="00552A09" w:rsidRDefault="00A236E3" w:rsidP="00A236E3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E57E95" w:rsidRPr="00552A0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52A09">
        <w:rPr>
          <w:rFonts w:ascii="Times New Roman" w:eastAsia="Times New Roman" w:hAnsi="Times New Roman" w:cs="Times New Roman"/>
          <w:b/>
          <w:sz w:val="24"/>
          <w:szCs w:val="24"/>
        </w:rPr>
        <w:t xml:space="preserve">  SECRETAR GENERAL,</w:t>
      </w:r>
    </w:p>
    <w:p w:rsidR="00A236E3" w:rsidRPr="00552A09" w:rsidRDefault="00A236E3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E57E95" w:rsidRPr="00552A09">
        <w:rPr>
          <w:rFonts w:ascii="Times New Roman" w:eastAsia="Times New Roman" w:hAnsi="Times New Roman" w:cs="Times New Roman"/>
          <w:b/>
          <w:sz w:val="24"/>
          <w:szCs w:val="24"/>
        </w:rPr>
        <w:t>Nae Florentina Cristina</w:t>
      </w:r>
    </w:p>
    <w:p w:rsidR="00E57E95" w:rsidRPr="00552A09" w:rsidRDefault="00E57E95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E95" w:rsidRPr="00552A09" w:rsidRDefault="00E57E95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E95" w:rsidRPr="00552A09" w:rsidRDefault="00E57E95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b/>
          <w:sz w:val="24"/>
          <w:szCs w:val="24"/>
        </w:rPr>
        <w:t>Consilieri în funcție 17</w:t>
      </w:r>
    </w:p>
    <w:p w:rsidR="00E57E95" w:rsidRPr="00552A09" w:rsidRDefault="00E57E95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b/>
          <w:sz w:val="24"/>
          <w:szCs w:val="24"/>
        </w:rPr>
        <w:t>Consilieri prezenți ……</w:t>
      </w:r>
    </w:p>
    <w:p w:rsidR="00E57E95" w:rsidRPr="00552A09" w:rsidRDefault="00E57E95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b/>
          <w:sz w:val="24"/>
          <w:szCs w:val="24"/>
        </w:rPr>
        <w:t>Voturi”pentru”………..</w:t>
      </w:r>
    </w:p>
    <w:p w:rsidR="00E57E95" w:rsidRPr="00552A09" w:rsidRDefault="00E57E95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b/>
          <w:sz w:val="24"/>
          <w:szCs w:val="24"/>
        </w:rPr>
        <w:t>Voturi”impotriva”…….</w:t>
      </w:r>
    </w:p>
    <w:p w:rsidR="00E57E95" w:rsidRPr="00552A09" w:rsidRDefault="00E57E95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b/>
          <w:sz w:val="24"/>
          <w:szCs w:val="24"/>
        </w:rPr>
        <w:t>Abțineri………………..</w:t>
      </w:r>
    </w:p>
    <w:p w:rsidR="00A236E3" w:rsidRPr="00552A09" w:rsidRDefault="00A236E3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611" w:rsidRPr="00552A09" w:rsidRDefault="00A236E3" w:rsidP="00A73D3C">
      <w:pPr>
        <w:spacing w:after="0" w:line="240" w:lineRule="auto"/>
        <w:ind w:righ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09">
        <w:rPr>
          <w:rFonts w:ascii="Times New Roman" w:eastAsia="Times New Roman" w:hAnsi="Times New Roman" w:cs="Times New Roman"/>
          <w:sz w:val="24"/>
          <w:szCs w:val="24"/>
        </w:rPr>
        <w:t>3</w:t>
      </w:r>
    </w:p>
    <w:sectPr w:rsidR="009C2611" w:rsidRPr="00552A09" w:rsidSect="00FD6D8E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7D" w:rsidRDefault="00044B7D" w:rsidP="003D7677">
      <w:pPr>
        <w:spacing w:after="0" w:line="240" w:lineRule="auto"/>
      </w:pPr>
      <w:r>
        <w:separator/>
      </w:r>
    </w:p>
  </w:endnote>
  <w:endnote w:type="continuationSeparator" w:id="0">
    <w:p w:rsidR="00044B7D" w:rsidRDefault="00044B7D" w:rsidP="003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7D" w:rsidRDefault="00044B7D" w:rsidP="003D7677">
      <w:pPr>
        <w:spacing w:after="0" w:line="240" w:lineRule="auto"/>
      </w:pPr>
      <w:r>
        <w:separator/>
      </w:r>
    </w:p>
  </w:footnote>
  <w:footnote w:type="continuationSeparator" w:id="0">
    <w:p w:rsidR="00044B7D" w:rsidRDefault="00044B7D" w:rsidP="003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7D18"/>
    <w:multiLevelType w:val="hybridMultilevel"/>
    <w:tmpl w:val="1E04EAFA"/>
    <w:lvl w:ilvl="0" w:tplc="1566480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8561B"/>
    <w:multiLevelType w:val="hybridMultilevel"/>
    <w:tmpl w:val="0E726A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3285E"/>
    <w:multiLevelType w:val="hybridMultilevel"/>
    <w:tmpl w:val="0E726A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F0878"/>
    <w:multiLevelType w:val="hybridMultilevel"/>
    <w:tmpl w:val="78B899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0270F"/>
    <w:multiLevelType w:val="hybridMultilevel"/>
    <w:tmpl w:val="FCA62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068F1"/>
    <w:multiLevelType w:val="multilevel"/>
    <w:tmpl w:val="6412A748"/>
    <w:lvl w:ilvl="0">
      <w:start w:val="1"/>
      <w:numFmt w:val="decimal"/>
      <w:suff w:val="space"/>
      <w:lvlText w:val="Capitolul %1."/>
      <w:lvlJc w:val="left"/>
      <w:pPr>
        <w:ind w:left="54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Art. %2."/>
      <w:lvlJc w:val="left"/>
      <w:pPr>
        <w:ind w:left="9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03B4DD4"/>
    <w:multiLevelType w:val="hybridMultilevel"/>
    <w:tmpl w:val="DD3A900C"/>
    <w:lvl w:ilvl="0" w:tplc="92508806">
      <w:numFmt w:val="bullet"/>
      <w:lvlText w:val="-"/>
      <w:lvlJc w:val="left"/>
      <w:pPr>
        <w:ind w:left="63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2B0"/>
    <w:rsid w:val="00014305"/>
    <w:rsid w:val="0001722D"/>
    <w:rsid w:val="0003329C"/>
    <w:rsid w:val="000376CB"/>
    <w:rsid w:val="0004447C"/>
    <w:rsid w:val="00044B7D"/>
    <w:rsid w:val="0004534A"/>
    <w:rsid w:val="000601D3"/>
    <w:rsid w:val="00061A12"/>
    <w:rsid w:val="00061D8B"/>
    <w:rsid w:val="00070824"/>
    <w:rsid w:val="00072DD0"/>
    <w:rsid w:val="000A02E4"/>
    <w:rsid w:val="000A12A2"/>
    <w:rsid w:val="000A171D"/>
    <w:rsid w:val="000A4AF3"/>
    <w:rsid w:val="000B72A2"/>
    <w:rsid w:val="000B7374"/>
    <w:rsid w:val="000D1944"/>
    <w:rsid w:val="000D2E15"/>
    <w:rsid w:val="000D3D69"/>
    <w:rsid w:val="000F0085"/>
    <w:rsid w:val="001245F3"/>
    <w:rsid w:val="001260D3"/>
    <w:rsid w:val="00130EB0"/>
    <w:rsid w:val="0014591B"/>
    <w:rsid w:val="0015473D"/>
    <w:rsid w:val="00154BAF"/>
    <w:rsid w:val="001747F7"/>
    <w:rsid w:val="0019102A"/>
    <w:rsid w:val="00196363"/>
    <w:rsid w:val="00197DC3"/>
    <w:rsid w:val="001B0C95"/>
    <w:rsid w:val="001B6FFE"/>
    <w:rsid w:val="001B76A5"/>
    <w:rsid w:val="002044EE"/>
    <w:rsid w:val="002118A0"/>
    <w:rsid w:val="0021780F"/>
    <w:rsid w:val="0022261E"/>
    <w:rsid w:val="00244B47"/>
    <w:rsid w:val="00247593"/>
    <w:rsid w:val="0025371D"/>
    <w:rsid w:val="00255083"/>
    <w:rsid w:val="00263099"/>
    <w:rsid w:val="002668C4"/>
    <w:rsid w:val="00274E93"/>
    <w:rsid w:val="0027615F"/>
    <w:rsid w:val="002778C9"/>
    <w:rsid w:val="00282E83"/>
    <w:rsid w:val="00283636"/>
    <w:rsid w:val="002960D9"/>
    <w:rsid w:val="002975E4"/>
    <w:rsid w:val="002A3F47"/>
    <w:rsid w:val="002A4FDB"/>
    <w:rsid w:val="002B26C3"/>
    <w:rsid w:val="002C49D8"/>
    <w:rsid w:val="002C50FD"/>
    <w:rsid w:val="002E1C4F"/>
    <w:rsid w:val="002E6A32"/>
    <w:rsid w:val="002F2C26"/>
    <w:rsid w:val="00301FEE"/>
    <w:rsid w:val="00310EDD"/>
    <w:rsid w:val="00314F06"/>
    <w:rsid w:val="00327FE8"/>
    <w:rsid w:val="00344D26"/>
    <w:rsid w:val="003574FE"/>
    <w:rsid w:val="003629D9"/>
    <w:rsid w:val="00366E0C"/>
    <w:rsid w:val="003A12B0"/>
    <w:rsid w:val="003A3EF7"/>
    <w:rsid w:val="003B4582"/>
    <w:rsid w:val="003B6137"/>
    <w:rsid w:val="003B758F"/>
    <w:rsid w:val="003C2CC0"/>
    <w:rsid w:val="003D7677"/>
    <w:rsid w:val="003F6962"/>
    <w:rsid w:val="00412140"/>
    <w:rsid w:val="004203D9"/>
    <w:rsid w:val="00425069"/>
    <w:rsid w:val="00427AA8"/>
    <w:rsid w:val="004347D6"/>
    <w:rsid w:val="00442A16"/>
    <w:rsid w:val="00444B54"/>
    <w:rsid w:val="004461C1"/>
    <w:rsid w:val="00464A89"/>
    <w:rsid w:val="004657C8"/>
    <w:rsid w:val="004707FD"/>
    <w:rsid w:val="004725E9"/>
    <w:rsid w:val="004738BC"/>
    <w:rsid w:val="00475F89"/>
    <w:rsid w:val="0049001C"/>
    <w:rsid w:val="004A0EA1"/>
    <w:rsid w:val="004A23BC"/>
    <w:rsid w:val="004B30E8"/>
    <w:rsid w:val="004D1CF6"/>
    <w:rsid w:val="004E198E"/>
    <w:rsid w:val="004E3738"/>
    <w:rsid w:val="004E6A56"/>
    <w:rsid w:val="005022C3"/>
    <w:rsid w:val="00533EFF"/>
    <w:rsid w:val="00536274"/>
    <w:rsid w:val="00544F02"/>
    <w:rsid w:val="0054563B"/>
    <w:rsid w:val="00545FD0"/>
    <w:rsid w:val="00552A09"/>
    <w:rsid w:val="005544A0"/>
    <w:rsid w:val="00556549"/>
    <w:rsid w:val="00556DB6"/>
    <w:rsid w:val="0055757D"/>
    <w:rsid w:val="00564701"/>
    <w:rsid w:val="00565D56"/>
    <w:rsid w:val="00575229"/>
    <w:rsid w:val="00575DF9"/>
    <w:rsid w:val="00582F11"/>
    <w:rsid w:val="00585B05"/>
    <w:rsid w:val="00590137"/>
    <w:rsid w:val="005918D0"/>
    <w:rsid w:val="005948CF"/>
    <w:rsid w:val="005A25E0"/>
    <w:rsid w:val="005A3502"/>
    <w:rsid w:val="005A3993"/>
    <w:rsid w:val="005A47A3"/>
    <w:rsid w:val="005B055A"/>
    <w:rsid w:val="005C1C38"/>
    <w:rsid w:val="005C3FFC"/>
    <w:rsid w:val="005C7203"/>
    <w:rsid w:val="005D5AFB"/>
    <w:rsid w:val="005E1415"/>
    <w:rsid w:val="005F6055"/>
    <w:rsid w:val="005F7CE6"/>
    <w:rsid w:val="00600CD7"/>
    <w:rsid w:val="00606075"/>
    <w:rsid w:val="0060626D"/>
    <w:rsid w:val="0061375D"/>
    <w:rsid w:val="00616ECC"/>
    <w:rsid w:val="00652936"/>
    <w:rsid w:val="0066155C"/>
    <w:rsid w:val="00664AA5"/>
    <w:rsid w:val="00676FF3"/>
    <w:rsid w:val="00684CB9"/>
    <w:rsid w:val="006900E6"/>
    <w:rsid w:val="006958D4"/>
    <w:rsid w:val="006B064C"/>
    <w:rsid w:val="006B54CA"/>
    <w:rsid w:val="006B6E32"/>
    <w:rsid w:val="006E11A4"/>
    <w:rsid w:val="006E1A77"/>
    <w:rsid w:val="006E7E61"/>
    <w:rsid w:val="006F11C5"/>
    <w:rsid w:val="006F2115"/>
    <w:rsid w:val="00703B61"/>
    <w:rsid w:val="00711580"/>
    <w:rsid w:val="0071688B"/>
    <w:rsid w:val="00723B7A"/>
    <w:rsid w:val="007272C4"/>
    <w:rsid w:val="00731EE5"/>
    <w:rsid w:val="00733657"/>
    <w:rsid w:val="00736983"/>
    <w:rsid w:val="00743D9F"/>
    <w:rsid w:val="00744F40"/>
    <w:rsid w:val="00754243"/>
    <w:rsid w:val="00754E0C"/>
    <w:rsid w:val="00755366"/>
    <w:rsid w:val="0075592D"/>
    <w:rsid w:val="00755B80"/>
    <w:rsid w:val="00761094"/>
    <w:rsid w:val="0078567E"/>
    <w:rsid w:val="007941A6"/>
    <w:rsid w:val="007C0E9C"/>
    <w:rsid w:val="007C6F6C"/>
    <w:rsid w:val="007D208D"/>
    <w:rsid w:val="007D3864"/>
    <w:rsid w:val="007E1D8B"/>
    <w:rsid w:val="007E5B02"/>
    <w:rsid w:val="007E61FC"/>
    <w:rsid w:val="007E7BFC"/>
    <w:rsid w:val="007F1DD2"/>
    <w:rsid w:val="00804670"/>
    <w:rsid w:val="008144B4"/>
    <w:rsid w:val="0083450A"/>
    <w:rsid w:val="00834CDD"/>
    <w:rsid w:val="00855708"/>
    <w:rsid w:val="00856F78"/>
    <w:rsid w:val="0086578B"/>
    <w:rsid w:val="0088101A"/>
    <w:rsid w:val="00896639"/>
    <w:rsid w:val="008A6061"/>
    <w:rsid w:val="008A6CB1"/>
    <w:rsid w:val="008B0B5C"/>
    <w:rsid w:val="008B0DE5"/>
    <w:rsid w:val="008C5DED"/>
    <w:rsid w:val="008C659D"/>
    <w:rsid w:val="008D4C25"/>
    <w:rsid w:val="008D658A"/>
    <w:rsid w:val="008F0295"/>
    <w:rsid w:val="008F2DE8"/>
    <w:rsid w:val="008F401B"/>
    <w:rsid w:val="008F63A6"/>
    <w:rsid w:val="009008DA"/>
    <w:rsid w:val="009142D8"/>
    <w:rsid w:val="00915011"/>
    <w:rsid w:val="00930956"/>
    <w:rsid w:val="00931718"/>
    <w:rsid w:val="00934231"/>
    <w:rsid w:val="009352B5"/>
    <w:rsid w:val="009452E3"/>
    <w:rsid w:val="00952B7E"/>
    <w:rsid w:val="0095382B"/>
    <w:rsid w:val="0096194F"/>
    <w:rsid w:val="0097362E"/>
    <w:rsid w:val="0098508C"/>
    <w:rsid w:val="0099308D"/>
    <w:rsid w:val="00995F6F"/>
    <w:rsid w:val="009B55D7"/>
    <w:rsid w:val="009C2611"/>
    <w:rsid w:val="009C7E7B"/>
    <w:rsid w:val="009C7F1E"/>
    <w:rsid w:val="009D7DFF"/>
    <w:rsid w:val="009F6628"/>
    <w:rsid w:val="00A01B9B"/>
    <w:rsid w:val="00A06BAF"/>
    <w:rsid w:val="00A16DA1"/>
    <w:rsid w:val="00A20831"/>
    <w:rsid w:val="00A236E3"/>
    <w:rsid w:val="00A2671A"/>
    <w:rsid w:val="00A326C7"/>
    <w:rsid w:val="00A346BB"/>
    <w:rsid w:val="00A35A50"/>
    <w:rsid w:val="00A57CAC"/>
    <w:rsid w:val="00A738E3"/>
    <w:rsid w:val="00A73D3C"/>
    <w:rsid w:val="00A74105"/>
    <w:rsid w:val="00A77554"/>
    <w:rsid w:val="00A8653C"/>
    <w:rsid w:val="00A96406"/>
    <w:rsid w:val="00A9748D"/>
    <w:rsid w:val="00AB4D65"/>
    <w:rsid w:val="00AB599D"/>
    <w:rsid w:val="00AC08E0"/>
    <w:rsid w:val="00AC31A2"/>
    <w:rsid w:val="00AD600A"/>
    <w:rsid w:val="00AE22C2"/>
    <w:rsid w:val="00AE6100"/>
    <w:rsid w:val="00AF6E06"/>
    <w:rsid w:val="00B03B3E"/>
    <w:rsid w:val="00B10ED3"/>
    <w:rsid w:val="00B17B81"/>
    <w:rsid w:val="00B36FE4"/>
    <w:rsid w:val="00B416D4"/>
    <w:rsid w:val="00B56432"/>
    <w:rsid w:val="00B722D5"/>
    <w:rsid w:val="00B731F9"/>
    <w:rsid w:val="00B87641"/>
    <w:rsid w:val="00B979F3"/>
    <w:rsid w:val="00BA56BF"/>
    <w:rsid w:val="00BB07AC"/>
    <w:rsid w:val="00BC51EC"/>
    <w:rsid w:val="00BD76EA"/>
    <w:rsid w:val="00BE05BB"/>
    <w:rsid w:val="00BE695D"/>
    <w:rsid w:val="00BF6A16"/>
    <w:rsid w:val="00C03C68"/>
    <w:rsid w:val="00C26EDE"/>
    <w:rsid w:val="00C42F8C"/>
    <w:rsid w:val="00C803E2"/>
    <w:rsid w:val="00C93520"/>
    <w:rsid w:val="00C97AAB"/>
    <w:rsid w:val="00CC36EF"/>
    <w:rsid w:val="00CD09A6"/>
    <w:rsid w:val="00CD7B4C"/>
    <w:rsid w:val="00CE048E"/>
    <w:rsid w:val="00CE1515"/>
    <w:rsid w:val="00CE76D5"/>
    <w:rsid w:val="00D2713D"/>
    <w:rsid w:val="00D3413F"/>
    <w:rsid w:val="00D40936"/>
    <w:rsid w:val="00D41B89"/>
    <w:rsid w:val="00D467CC"/>
    <w:rsid w:val="00D50D60"/>
    <w:rsid w:val="00D52319"/>
    <w:rsid w:val="00D562E2"/>
    <w:rsid w:val="00D56C76"/>
    <w:rsid w:val="00D67E03"/>
    <w:rsid w:val="00D72AC2"/>
    <w:rsid w:val="00D752A1"/>
    <w:rsid w:val="00D77496"/>
    <w:rsid w:val="00D82524"/>
    <w:rsid w:val="00D85E5D"/>
    <w:rsid w:val="00D8641F"/>
    <w:rsid w:val="00DB04DB"/>
    <w:rsid w:val="00DD443F"/>
    <w:rsid w:val="00DD5D1B"/>
    <w:rsid w:val="00DE24EB"/>
    <w:rsid w:val="00DF1EF1"/>
    <w:rsid w:val="00DF71D4"/>
    <w:rsid w:val="00E00D2D"/>
    <w:rsid w:val="00E04083"/>
    <w:rsid w:val="00E14407"/>
    <w:rsid w:val="00E15427"/>
    <w:rsid w:val="00E15A44"/>
    <w:rsid w:val="00E2418C"/>
    <w:rsid w:val="00E25006"/>
    <w:rsid w:val="00E26845"/>
    <w:rsid w:val="00E332DA"/>
    <w:rsid w:val="00E34EC4"/>
    <w:rsid w:val="00E4101A"/>
    <w:rsid w:val="00E45BC0"/>
    <w:rsid w:val="00E5772D"/>
    <w:rsid w:val="00E57E95"/>
    <w:rsid w:val="00E63857"/>
    <w:rsid w:val="00E660B1"/>
    <w:rsid w:val="00E75051"/>
    <w:rsid w:val="00E76C5D"/>
    <w:rsid w:val="00E81B57"/>
    <w:rsid w:val="00E82235"/>
    <w:rsid w:val="00E839C6"/>
    <w:rsid w:val="00E922E8"/>
    <w:rsid w:val="00E9717B"/>
    <w:rsid w:val="00EA6F53"/>
    <w:rsid w:val="00EB3F38"/>
    <w:rsid w:val="00EC3F28"/>
    <w:rsid w:val="00ED5AC1"/>
    <w:rsid w:val="00ED6AF3"/>
    <w:rsid w:val="00EE2664"/>
    <w:rsid w:val="00EF087D"/>
    <w:rsid w:val="00EF522A"/>
    <w:rsid w:val="00F04AA0"/>
    <w:rsid w:val="00F05B4C"/>
    <w:rsid w:val="00F26762"/>
    <w:rsid w:val="00F27473"/>
    <w:rsid w:val="00F32E2C"/>
    <w:rsid w:val="00F46442"/>
    <w:rsid w:val="00F4792E"/>
    <w:rsid w:val="00F5040D"/>
    <w:rsid w:val="00F5065B"/>
    <w:rsid w:val="00F706A4"/>
    <w:rsid w:val="00F71232"/>
    <w:rsid w:val="00F74757"/>
    <w:rsid w:val="00F76ACB"/>
    <w:rsid w:val="00F8134B"/>
    <w:rsid w:val="00FA12C0"/>
    <w:rsid w:val="00FA65CC"/>
    <w:rsid w:val="00FA6E7A"/>
    <w:rsid w:val="00FA7A07"/>
    <w:rsid w:val="00FB464A"/>
    <w:rsid w:val="00FD041F"/>
    <w:rsid w:val="00FD3A2C"/>
    <w:rsid w:val="00FD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677"/>
  </w:style>
  <w:style w:type="paragraph" w:styleId="Footer">
    <w:name w:val="footer"/>
    <w:basedOn w:val="Normal"/>
    <w:link w:val="FooterChar"/>
    <w:uiPriority w:val="99"/>
    <w:unhideWhenUsed/>
    <w:rsid w:val="003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677"/>
  </w:style>
  <w:style w:type="paragraph" w:customStyle="1" w:styleId="CaracterCaracter">
    <w:name w:val="Caracter Caracter"/>
    <w:basedOn w:val="Normal"/>
    <w:rsid w:val="003B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D87E-DA22-4477-9BB5-665F3BE9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Secretar</cp:lastModifiedBy>
  <cp:revision>13</cp:revision>
  <cp:lastPrinted>2023-07-28T05:47:00Z</cp:lastPrinted>
  <dcterms:created xsi:type="dcterms:W3CDTF">2023-07-27T08:26:00Z</dcterms:created>
  <dcterms:modified xsi:type="dcterms:W3CDTF">2023-07-28T05:51:00Z</dcterms:modified>
</cp:coreProperties>
</file>