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E03F" w14:textId="6F39A749" w:rsidR="00AE1E06" w:rsidRDefault="00502F9A" w:rsidP="009D3D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6B2261A7" w14:textId="77777777" w:rsidR="00AE1E06" w:rsidRP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22D09B" w14:textId="77777777" w:rsidR="00AE1E06" w:rsidRPr="00AE1E06" w:rsidRDefault="00AE1E06" w:rsidP="00AE1E06">
      <w:pPr>
        <w:spacing w:after="0"/>
        <w:rPr>
          <w:sz w:val="28"/>
          <w:szCs w:val="28"/>
        </w:rPr>
      </w:pPr>
      <w:r w:rsidRPr="00AE1E06">
        <w:rPr>
          <w:sz w:val="28"/>
          <w:szCs w:val="28"/>
        </w:rPr>
        <w:t>R O M Â N I A</w:t>
      </w:r>
    </w:p>
    <w:p w14:paraId="72A9905D" w14:textId="77777777" w:rsidR="00AE1E06" w:rsidRPr="00AE1E06" w:rsidRDefault="00AE1E06" w:rsidP="00AE1E06">
      <w:pPr>
        <w:spacing w:after="0"/>
        <w:rPr>
          <w:sz w:val="28"/>
          <w:szCs w:val="28"/>
        </w:rPr>
      </w:pPr>
      <w:r w:rsidRPr="00AE1E06">
        <w:rPr>
          <w:sz w:val="28"/>
          <w:szCs w:val="28"/>
        </w:rPr>
        <w:t>JUDEȚUL PRAHOVA</w:t>
      </w:r>
    </w:p>
    <w:p w14:paraId="6E14399E" w14:textId="77777777" w:rsidR="00AE1E06" w:rsidRPr="00AE1E06" w:rsidRDefault="00AE1E06" w:rsidP="00AE1E06">
      <w:pPr>
        <w:spacing w:after="0"/>
        <w:rPr>
          <w:sz w:val="28"/>
          <w:szCs w:val="28"/>
        </w:rPr>
      </w:pPr>
      <w:r w:rsidRPr="00AE1E06">
        <w:rPr>
          <w:sz w:val="28"/>
          <w:szCs w:val="28"/>
        </w:rPr>
        <w:t>COMUNA BUCOV</w:t>
      </w:r>
    </w:p>
    <w:p w14:paraId="18F349BA" w14:textId="77777777" w:rsidR="00AE1E06" w:rsidRPr="00AE1E06" w:rsidRDefault="00AE1E06" w:rsidP="00AE1E06">
      <w:pPr>
        <w:spacing w:after="0"/>
        <w:rPr>
          <w:b/>
          <w:bCs/>
          <w:sz w:val="28"/>
          <w:szCs w:val="28"/>
        </w:rPr>
      </w:pPr>
      <w:r w:rsidRPr="00AE1E06">
        <w:rPr>
          <w:b/>
          <w:bCs/>
          <w:sz w:val="28"/>
          <w:szCs w:val="28"/>
        </w:rPr>
        <w:t>CONSILIUL LOCAL</w:t>
      </w:r>
    </w:p>
    <w:p w14:paraId="48602AA1" w14:textId="77777777" w:rsidR="00AE1E06" w:rsidRPr="00AE1E06" w:rsidRDefault="00AE1E06" w:rsidP="00AE1E06">
      <w:pPr>
        <w:rPr>
          <w:sz w:val="28"/>
          <w:szCs w:val="28"/>
        </w:rPr>
      </w:pPr>
    </w:p>
    <w:p w14:paraId="2C5035F6" w14:textId="5F0510F0" w:rsidR="00AE1E06" w:rsidRPr="00AE1E06" w:rsidRDefault="00AE1E06" w:rsidP="00AE1E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E1E06">
        <w:rPr>
          <w:rFonts w:ascii="Times New Roman" w:hAnsi="Times New Roman" w:cs="Times New Roman"/>
          <w:b/>
          <w:bCs/>
          <w:sz w:val="28"/>
          <w:szCs w:val="28"/>
        </w:rPr>
        <w:t>Hotărârea nr.13/28.01.2026</w:t>
      </w:r>
    </w:p>
    <w:p w14:paraId="1C32DF2F" w14:textId="77777777" w:rsidR="00AE1E06" w:rsidRPr="00AE1E06" w:rsidRDefault="00AE1E06" w:rsidP="00AE1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 privind utilizarea sumei de 1.800.000 lei din excedentul  bugetului local rezultat la finele anului 2025  în sumă de 12.855.207,08 lei ca sursă de finanțare a cheltuielilor  secțiunii de dezvoltare  pentru continuarea unor obiective de investiții</w:t>
      </w:r>
    </w:p>
    <w:p w14:paraId="66A8C61E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b/>
          <w:bCs/>
          <w:sz w:val="28"/>
          <w:szCs w:val="28"/>
        </w:rPr>
        <w:t>Având în vedere</w:t>
      </w:r>
      <w:r w:rsidRPr="00AE1E06">
        <w:rPr>
          <w:rFonts w:ascii="Times New Roman" w:hAnsi="Times New Roman" w:cs="Times New Roman"/>
          <w:sz w:val="28"/>
          <w:szCs w:val="28"/>
        </w:rPr>
        <w:t>:</w:t>
      </w:r>
    </w:p>
    <w:p w14:paraId="73C56801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Proiectul de hotărâre  cu privire la utilizarea sumei de 1.800.000 lei din excedentul  bugetului local rezultat la finele anului 2025  în sumă de 12.855.207,08 lei ca sursă de finanțare a cheltuielilor  secțiunii de dezvoltare  pentru continuarea unor obiective de investiții inițiat de dl primar Savu Ion , precum și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refecratul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de aprobare înregistrat sub nr.4973/21.01.2026;</w:t>
      </w:r>
    </w:p>
    <w:p w14:paraId="7733D8E9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Raportul de specialitate  nr.4974/21.01.2026 întocmit de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Sef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Serviciu Tănase Ionut ;</w:t>
      </w:r>
    </w:p>
    <w:p w14:paraId="1B1547E0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>Avizul comisiilor nr 1,2 si 3 din cadrul Consiliului Local Bucov;</w:t>
      </w:r>
    </w:p>
    <w:p w14:paraId="1A731F24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>Art.129 alin (4)  din Ordonanța de Urgență nr.57/2019 privind codul administrativ</w:t>
      </w:r>
    </w:p>
    <w:p w14:paraId="4D7E557C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>Art.58 alin (1) din Legea nr.273/2006 privind finanțele publice locale, cu modificările și completările ulterioare,</w:t>
      </w:r>
    </w:p>
    <w:p w14:paraId="02A252BD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In temeiul prevederilor art.139 alin (1)  coroborat cu art.196 alin (1)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lit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a)  din Ordonanța de Urgență  a Guvernului  nr.57/2019 privind codul administrativ, cu modificările și completările ulterioare,</w:t>
      </w:r>
    </w:p>
    <w:p w14:paraId="241094F4" w14:textId="33E74955" w:rsidR="00AE1E06" w:rsidRPr="00AE1E06" w:rsidRDefault="00AE1E06" w:rsidP="00AE1E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E06">
        <w:rPr>
          <w:rFonts w:ascii="Times New Roman" w:hAnsi="Times New Roman" w:cs="Times New Roman"/>
          <w:b/>
          <w:bCs/>
          <w:sz w:val="28"/>
          <w:szCs w:val="28"/>
        </w:rPr>
        <w:t>CONSILIUL LOCAL BUCOV, JUDEȚUL PRAHOVA, ADOPTĂ PREZENTA    H O T Ă R Â R E :</w:t>
      </w:r>
    </w:p>
    <w:p w14:paraId="2B2F21BE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b/>
          <w:bCs/>
          <w:sz w:val="28"/>
          <w:szCs w:val="28"/>
        </w:rPr>
        <w:t>Art.1.</w:t>
      </w:r>
      <w:r w:rsidRPr="00AE1E06">
        <w:rPr>
          <w:rFonts w:ascii="Times New Roman" w:hAnsi="Times New Roman" w:cs="Times New Roman"/>
          <w:sz w:val="28"/>
          <w:szCs w:val="28"/>
        </w:rPr>
        <w:t xml:space="preserve"> Se aprobă  utilizarea sumei de 1.800.000 lei din excedentul  bugetului local rezultat la finele anului 2025  în sumă de 12.855.207,08 lei, ca sursă de finanțare a cheltuielilor  secțiunii de dezvoltare  pentru continuarea unor obiective de investiții:</w:t>
      </w:r>
    </w:p>
    <w:p w14:paraId="4A2E4C57" w14:textId="77777777" w:rsidR="00AE1E06" w:rsidRPr="00AE1E06" w:rsidRDefault="00AE1E06" w:rsidP="008A0C04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>Execuție teren fotbal și spațiu de joacă , sat Bucov, cartier Iulia Hașdeu= 150.000 lei</w:t>
      </w:r>
    </w:p>
    <w:p w14:paraId="6D338908" w14:textId="77777777" w:rsidR="00AE1E06" w:rsidRPr="00AE1E06" w:rsidRDefault="00AE1E06" w:rsidP="008A0C04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>Desființare  fosă septică , anexă și extindere școală cu sală de sport-școala Mihai Vodă Pleașa=50.000 lei</w:t>
      </w:r>
    </w:p>
    <w:p w14:paraId="6D1CF988" w14:textId="4EF3D266" w:rsidR="00AE1E06" w:rsidRDefault="00AE1E06" w:rsidP="008A0C04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Extindere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retea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alimentare  cu apă în cartierele Tineretului și Iulia Hașdeu  sat Bucov=1.000.000 lei</w:t>
      </w:r>
    </w:p>
    <w:p w14:paraId="37943AC2" w14:textId="77777777" w:rsid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6BDBDF" w14:textId="77777777" w:rsid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BABD10" w14:textId="77777777" w:rsid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01A978" w14:textId="77777777" w:rsidR="00AE1E06" w:rsidRPr="00AE1E06" w:rsidRDefault="00AE1E06" w:rsidP="00AE1E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9DB98A" w14:textId="77777777" w:rsidR="00AE1E06" w:rsidRPr="00AE1E06" w:rsidRDefault="00AE1E06" w:rsidP="008A0C04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>Extinderea sistemului  de alimentare  cu apă aferent comunei Bucov =50.000 lei</w:t>
      </w:r>
    </w:p>
    <w:p w14:paraId="3CE3A299" w14:textId="73E77D62" w:rsidR="00AE1E06" w:rsidRPr="00AE1E06" w:rsidRDefault="00AE1E06" w:rsidP="008A0C04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1E06">
        <w:rPr>
          <w:rFonts w:ascii="Times New Roman" w:hAnsi="Times New Roman" w:cs="Times New Roman"/>
          <w:sz w:val="28"/>
          <w:szCs w:val="28"/>
        </w:rPr>
        <w:t>Infiintare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 bazine apă cu foraj  inclus și extindere  rețea alimentare  cu apă sat Valea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Orlei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, Chițorani și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Bighilin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>=4.000 lei</w:t>
      </w:r>
    </w:p>
    <w:p w14:paraId="03E19BA8" w14:textId="77777777" w:rsidR="00AE1E06" w:rsidRPr="00AE1E06" w:rsidRDefault="00AE1E06" w:rsidP="008A0C04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>Modernizare alimentare cu apă, comuna Bucov =45.000 lei</w:t>
      </w:r>
    </w:p>
    <w:p w14:paraId="011D27DE" w14:textId="065E5F30" w:rsidR="00AE1E06" w:rsidRPr="008A0C04" w:rsidRDefault="008A0C04" w:rsidP="008A0C04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1E06" w:rsidRPr="008A0C04">
        <w:rPr>
          <w:rFonts w:ascii="Times New Roman" w:hAnsi="Times New Roman" w:cs="Times New Roman"/>
          <w:sz w:val="28"/>
          <w:szCs w:val="28"/>
        </w:rPr>
        <w:t xml:space="preserve">Construire stație pompe ape uzate , sat Bucov, </w:t>
      </w:r>
      <w:proofErr w:type="spellStart"/>
      <w:r w:rsidR="00AE1E06" w:rsidRPr="008A0C04">
        <w:rPr>
          <w:rFonts w:ascii="Times New Roman" w:hAnsi="Times New Roman" w:cs="Times New Roman"/>
          <w:sz w:val="28"/>
          <w:szCs w:val="28"/>
        </w:rPr>
        <w:t>com</w:t>
      </w:r>
      <w:proofErr w:type="spellEnd"/>
      <w:r w:rsidR="00AE1E06" w:rsidRPr="008A0C04">
        <w:rPr>
          <w:rFonts w:ascii="Times New Roman" w:hAnsi="Times New Roman" w:cs="Times New Roman"/>
          <w:sz w:val="28"/>
          <w:szCs w:val="28"/>
        </w:rPr>
        <w:t xml:space="preserve"> Bucov =1.000 lei</w:t>
      </w:r>
    </w:p>
    <w:p w14:paraId="568F2D17" w14:textId="77777777" w:rsidR="00AE1E06" w:rsidRPr="00AE1E06" w:rsidRDefault="00AE1E06" w:rsidP="008A0C04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D.A.L.I , PT si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executie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 trotuare , podețe, rigole și iluminat stradal DN  1B-etapa 2 = =500.000 lei</w:t>
      </w:r>
    </w:p>
    <w:p w14:paraId="4DC1A319" w14:textId="77777777" w:rsidR="00AE1E06" w:rsidRPr="00AE1E06" w:rsidRDefault="00AE1E06" w:rsidP="00AE1E06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189ACFEC" w14:textId="77777777" w:rsidR="00AE1E06" w:rsidRPr="00AE1E06" w:rsidRDefault="00AE1E06" w:rsidP="00AE1E06">
      <w:pPr>
        <w:pStyle w:val="Listparagraf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b/>
          <w:bCs/>
          <w:sz w:val="28"/>
          <w:szCs w:val="28"/>
        </w:rPr>
        <w:t>Art.2.</w:t>
      </w:r>
      <w:r w:rsidRPr="00AE1E06">
        <w:rPr>
          <w:rFonts w:ascii="Times New Roman" w:hAnsi="Times New Roman" w:cs="Times New Roman"/>
          <w:sz w:val="28"/>
          <w:szCs w:val="28"/>
        </w:rPr>
        <w:t xml:space="preserve"> Prevederile prezentei vor fi duse la </w:t>
      </w:r>
      <w:proofErr w:type="spellStart"/>
      <w:r w:rsidRPr="00AE1E06">
        <w:rPr>
          <w:rFonts w:ascii="Times New Roman" w:hAnsi="Times New Roman" w:cs="Times New Roman"/>
          <w:sz w:val="28"/>
          <w:szCs w:val="28"/>
        </w:rPr>
        <w:t>indeplinire</w:t>
      </w:r>
      <w:proofErr w:type="spellEnd"/>
      <w:r w:rsidRPr="00AE1E06">
        <w:rPr>
          <w:rFonts w:ascii="Times New Roman" w:hAnsi="Times New Roman" w:cs="Times New Roman"/>
          <w:sz w:val="28"/>
          <w:szCs w:val="28"/>
        </w:rPr>
        <w:t xml:space="preserve">  de Primarul  comunei Bucov prin compartimentele  de specialitate  și comunicate  celor interesați  de secretarul general al comunei Bucov. </w:t>
      </w:r>
    </w:p>
    <w:p w14:paraId="06276269" w14:textId="77777777" w:rsidR="00AE1E06" w:rsidRPr="00AE1E06" w:rsidRDefault="00AE1E06" w:rsidP="00AE1E06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2FF7092C" w14:textId="77777777" w:rsidR="00AE1E06" w:rsidRPr="00AE1E06" w:rsidRDefault="00AE1E06" w:rsidP="00AE1E06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</w:p>
    <w:p w14:paraId="13E0025F" w14:textId="6067A094" w:rsidR="00AE1E06" w:rsidRPr="00AE1E06" w:rsidRDefault="00AE1E06" w:rsidP="00AE1E06">
      <w:pPr>
        <w:pStyle w:val="Listparagraf"/>
        <w:jc w:val="both"/>
        <w:rPr>
          <w:rFonts w:ascii="Times New Roman" w:hAnsi="Times New Roman" w:cs="Times New Roman"/>
          <w:sz w:val="28"/>
          <w:szCs w:val="28"/>
        </w:rPr>
      </w:pPr>
      <w:r w:rsidRPr="00AE1E0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77EB7CE2" w14:textId="606AAF32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Președinte de ședință,                     Contrasemnează,</w:t>
      </w:r>
    </w:p>
    <w:p w14:paraId="0134B77C" w14:textId="6E71FD95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Nicolescu Nicolae                           Secretar general,</w:t>
      </w:r>
    </w:p>
    <w:p w14:paraId="1511393F" w14:textId="1C1EC5C0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Nae Florentina Cristina</w:t>
      </w:r>
    </w:p>
    <w:p w14:paraId="55FACB48" w14:textId="77777777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0A155" w14:textId="77777777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604649" w14:textId="77777777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4A8439" w14:textId="77777777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9B3CB7" w14:textId="77777777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FA049" w14:textId="77777777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4EEF0D" w14:textId="77777777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8137A9" w14:textId="505CEC78" w:rsid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Hotărârea s-a adoptat cu 17 voturi”pentru”,17 consilieri prezenți, 17 consilieri în funcție.</w:t>
      </w:r>
    </w:p>
    <w:p w14:paraId="38B7F0C3" w14:textId="77777777" w:rsidR="00AE1E06" w:rsidRPr="00AE1E06" w:rsidRDefault="00AE1E06" w:rsidP="00502F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1E06" w:rsidRPr="00AE1E06" w:rsidSect="00B34A99">
      <w:pgSz w:w="11906" w:h="16838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51ED"/>
    <w:multiLevelType w:val="hybridMultilevel"/>
    <w:tmpl w:val="1F5C4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2422D"/>
    <w:multiLevelType w:val="multilevel"/>
    <w:tmpl w:val="E6B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45558"/>
    <w:multiLevelType w:val="hybridMultilevel"/>
    <w:tmpl w:val="72D603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923">
    <w:abstractNumId w:val="2"/>
  </w:num>
  <w:num w:numId="2" w16cid:durableId="1270892592">
    <w:abstractNumId w:val="1"/>
  </w:num>
  <w:num w:numId="3" w16cid:durableId="1241137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8D"/>
    <w:rsid w:val="000E3BB3"/>
    <w:rsid w:val="0014548D"/>
    <w:rsid w:val="00191082"/>
    <w:rsid w:val="001F730E"/>
    <w:rsid w:val="002A687A"/>
    <w:rsid w:val="0035121F"/>
    <w:rsid w:val="003A6280"/>
    <w:rsid w:val="004D546A"/>
    <w:rsid w:val="00502F9A"/>
    <w:rsid w:val="0052248D"/>
    <w:rsid w:val="005C6590"/>
    <w:rsid w:val="006E48B4"/>
    <w:rsid w:val="008A0C04"/>
    <w:rsid w:val="009D3D08"/>
    <w:rsid w:val="00AE1E06"/>
    <w:rsid w:val="00B34A99"/>
    <w:rsid w:val="00D719CB"/>
    <w:rsid w:val="00E97F09"/>
    <w:rsid w:val="00EA5FF1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F22F3"/>
  <w15:chartTrackingRefBased/>
  <w15:docId w15:val="{F2EE7F88-0538-4E57-9D40-442F93F8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4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4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45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4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45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45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45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45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45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45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45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45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4548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4548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4548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4548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4548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4548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45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4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4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4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4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4548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4548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4548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45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4548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45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8</cp:revision>
  <cp:lastPrinted>2026-02-03T07:36:00Z</cp:lastPrinted>
  <dcterms:created xsi:type="dcterms:W3CDTF">2026-01-21T10:57:00Z</dcterms:created>
  <dcterms:modified xsi:type="dcterms:W3CDTF">2026-05-12T11:52:00Z</dcterms:modified>
</cp:coreProperties>
</file>